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5" o:title="رق" type="tile"/>
    </v:background>
  </w:background>
  <w:body>
    <w:p w:rsidR="00A962D5" w:rsidRDefault="006C77B1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34"/>
          <w:szCs w:val="34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762875" cy="2244436"/>
            <wp:effectExtent l="0" t="0" r="0" b="381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33" cy="22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2D5" w:rsidRDefault="00A962D5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34"/>
          <w:szCs w:val="34"/>
          <w:rtl/>
          <w:lang w:bidi="ar-EG"/>
        </w:rPr>
      </w:pPr>
    </w:p>
    <w:p w:rsidR="00A962D5" w:rsidRDefault="00A962D5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34"/>
          <w:szCs w:val="34"/>
          <w:rtl/>
          <w:lang w:bidi="ar-EG"/>
        </w:rPr>
      </w:pPr>
    </w:p>
    <w:p w:rsidR="00A962D5" w:rsidRDefault="00A962D5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34"/>
          <w:szCs w:val="34"/>
          <w:rtl/>
          <w:lang w:bidi="ar-EG"/>
        </w:rPr>
      </w:pPr>
    </w:p>
    <w:p w:rsidR="00A962D5" w:rsidRPr="00A962D5" w:rsidRDefault="00A962D5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58"/>
          <w:szCs w:val="58"/>
          <w:rtl/>
          <w:lang w:bidi="ar-EG"/>
        </w:rPr>
      </w:pPr>
    </w:p>
    <w:p w:rsidR="00A962D5" w:rsidRPr="00A962D5" w:rsidRDefault="00A962D5" w:rsidP="00A962D5">
      <w:pPr>
        <w:bidi/>
        <w:spacing w:after="0" w:line="240" w:lineRule="auto"/>
        <w:jc w:val="center"/>
        <w:rPr>
          <w:rFonts w:cstheme="minorHAnsi"/>
          <w:b/>
          <w:bCs/>
          <w:color w:val="7E0000"/>
          <w:sz w:val="10"/>
          <w:szCs w:val="10"/>
          <w:rtl/>
          <w:lang w:bidi="ar-EG"/>
        </w:rPr>
      </w:pPr>
    </w:p>
    <w:p w:rsidR="00F61B55" w:rsidRPr="00D7639D" w:rsidRDefault="007B0EB2" w:rsidP="006C77B1">
      <w:pPr>
        <w:bidi/>
        <w:spacing w:before="360" w:after="0" w:line="240" w:lineRule="auto"/>
        <w:jc w:val="center"/>
        <w:rPr>
          <w:rFonts w:cs="PT Bold Heading"/>
          <w:bCs/>
          <w:color w:val="0070C0"/>
          <w:sz w:val="42"/>
          <w:szCs w:val="42"/>
          <w:rtl/>
          <w:lang w:bidi="ar-EG"/>
        </w:rPr>
      </w:pPr>
      <w:r>
        <w:rPr>
          <w:rFonts w:cs="PT Bold Heading" w:hint="cs"/>
          <w:bCs/>
          <w:color w:val="0070C0"/>
          <w:sz w:val="42"/>
          <w:szCs w:val="42"/>
          <w:rtl/>
          <w:lang w:bidi="ar-EG"/>
        </w:rPr>
        <w:t>وثيقـــــة النائـــــب</w:t>
      </w:r>
    </w:p>
    <w:p w:rsidR="00E23D11" w:rsidRPr="00A962D5" w:rsidRDefault="005774E2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طموحات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 كبي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رة</w:t>
      </w:r>
      <w:r w:rsidR="00E23D11"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>..</w:t>
      </w:r>
      <w:r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لأهالي الجيزة والدقي والعجوزة</w:t>
      </w:r>
      <w:r w:rsidR="00E23D11"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>.</w:t>
      </w:r>
    </w:p>
    <w:p w:rsidR="005774E2" w:rsidRPr="00A962D5" w:rsidRDefault="005774E2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برنامج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="00E23D11"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>..</w:t>
      </w:r>
      <w:r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جزء من رؤية الرئيس السيسي</w:t>
      </w:r>
      <w:r w:rsidR="00E23D11"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الطموحة</w:t>
      </w:r>
      <w:r w:rsidRPr="00A962D5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لبناء مصر الحديثة.</w:t>
      </w:r>
    </w:p>
    <w:p w:rsidR="00EA5640" w:rsidRPr="007D01CE" w:rsidRDefault="00EA5640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أع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رف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مشاكل كل منطقة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.. وأتألم لمعاناة أهلها.. ولدي برنامج متكامل للحل.. وانتظروا</w:t>
      </w:r>
      <w:r w:rsidR="004852E9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 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مفاجآت سارة في القريب العاجل</w:t>
      </w:r>
      <w:r w:rsidRPr="007D01CE">
        <w:rPr>
          <w:rFonts w:asciiTheme="minorBidi" w:hAnsiTheme="minorBidi"/>
          <w:b/>
          <w:bCs/>
          <w:sz w:val="32"/>
          <w:szCs w:val="32"/>
          <w:lang w:bidi="ar-EG"/>
        </w:rPr>
        <w:t>.</w:t>
      </w:r>
    </w:p>
    <w:p w:rsidR="00E23D11" w:rsidRPr="007D01CE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أولويت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Pr="006C77B1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الارتقاء بجودة الخدمات والمرافق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من مياه وصرف بما ينعكس على نوعية حياة المواطن.</w:t>
      </w:r>
    </w:p>
    <w:p w:rsidR="00E23D11" w:rsidRPr="007D01CE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البداي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ة بـ</w:t>
      </w:r>
      <w:r w:rsidRPr="006C77B1">
        <w:rPr>
          <w:rFonts w:asciiTheme="minorBidi" w:hAnsiTheme="minorBidi"/>
          <w:b/>
          <w:bCs/>
          <w:sz w:val="32"/>
          <w:szCs w:val="32"/>
          <w:rtl/>
          <w:lang w:bidi="ar-EG"/>
        </w:rPr>
        <w:t>..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رصف وتجميل شوارع وميادين الجيزة والدقي والعجوزة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، بما يعكس التميز الحضاري لمحافظة الجيزة صاحبة أقدم حضارة في العالم.</w:t>
      </w:r>
    </w:p>
    <w:p w:rsidR="00E23D11" w:rsidRPr="007D01CE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هدف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6C77B1">
        <w:rPr>
          <w:rFonts w:asciiTheme="minorBidi" w:hAnsiTheme="minorBidi"/>
          <w:b/>
          <w:bCs/>
          <w:sz w:val="32"/>
          <w:szCs w:val="32"/>
          <w:rtl/>
          <w:lang w:bidi="ar-EG"/>
        </w:rPr>
        <w:t>..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تعليم عصري متطور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يوفر التخصصات التي يحتاجها سوق العمل في الحاضر والمستقبل، </w:t>
      </w:r>
      <w:r w:rsidR="00A962D5" w:rsidRPr="00E83EE6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EG"/>
        </w:rPr>
        <w:t>واستكمال</w:t>
      </w:r>
      <w:r w:rsidR="00A962D5" w:rsidRPr="00E83EE6">
        <w:rPr>
          <w:rFonts w:asciiTheme="minorBidi" w:hAnsiTheme="minorBidi" w:hint="eastAsia"/>
          <w:b/>
          <w:bCs/>
          <w:color w:val="0070C0"/>
          <w:sz w:val="32"/>
          <w:szCs w:val="32"/>
          <w:rtl/>
          <w:lang w:bidi="ar-EG"/>
        </w:rPr>
        <w:t> </w:t>
      </w:r>
      <w:r w:rsidR="00A962D5" w:rsidRPr="00E83EE6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EG"/>
        </w:rPr>
        <w:t>تطوير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 xml:space="preserve"> منظومة الخدمات الصحية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بما يوفر أرقى خدمة للمواطن.</w:t>
      </w:r>
    </w:p>
    <w:p w:rsidR="00E43B43" w:rsidRPr="007D01CE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شاغل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ــــــ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="00E43B43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خلق فرص عمل للشباب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، ولن أترك ه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ذ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ه المشكلة الخطيرة دون حل.</w:t>
      </w:r>
    </w:p>
    <w:p w:rsidR="00E23D11" w:rsidRPr="007D01CE" w:rsidRDefault="00EA5640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رؤيت</w:t>
      </w:r>
      <w:r w:rsidR="006440B8"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 xml:space="preserve">تتضمن </w:t>
      </w:r>
      <w:r w:rsidR="00E23D11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خلق مدن صناعية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متخصصة ومشروعات خدمية على الـ 6 آلاف فدان التي ستضم لمحافظة الجيزة لتوفير فرص عمل للشباب.</w:t>
      </w:r>
    </w:p>
    <w:p w:rsidR="00E43B43" w:rsidRPr="007D01CE" w:rsidRDefault="007D01CE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مشروع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="006440B8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>..</w:t>
      </w:r>
      <w:r w:rsidR="00E43B43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إعادة تخطيط وتجميل شارع جامعة الدول العربية</w:t>
      </w:r>
      <w:r w:rsidR="00E23D11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>ليكون</w:t>
      </w:r>
      <w:r w:rsidR="006440B8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> </w:t>
      </w:r>
      <w:r w:rsidR="00E43B43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>’’</w:t>
      </w:r>
      <w:r w:rsidR="00E43B43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شانزليزيه</w:t>
      </w:r>
      <w:r w:rsidR="004852E9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 </w:t>
      </w:r>
      <w:r w:rsidR="00E43B43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الجيزة</w:t>
      </w:r>
      <w:r w:rsidR="00E43B43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 xml:space="preserve">‘‘ </w:t>
      </w:r>
      <w:r w:rsidR="00E23D11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>..</w:t>
      </w:r>
      <w:r w:rsidR="00E43B43"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 xml:space="preserve"> شارع تجاري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ومزار سياحي ومتنزه 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للجميع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وبما 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يخلق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حركة سياحة 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و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فرص عمل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لأبناء العجوزة </w:t>
      </w:r>
      <w:r w:rsidR="00EA5640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والدقي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والجيزة</w:t>
      </w:r>
      <w:r w:rsidR="00E43B43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.</w:t>
      </w:r>
    </w:p>
    <w:p w:rsidR="0029147B" w:rsidRPr="00A962D5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pacing w:val="-14"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مبادرت</w:t>
      </w:r>
      <w:r w:rsidR="006440B8"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>..</w:t>
      </w:r>
      <w:r w:rsidR="0029147B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تطوير شارع النيل وإنشاء ممشى حضاري من المنيب حتى العجوزة</w:t>
      </w:r>
      <w:r w:rsidR="0029147B"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 xml:space="preserve"> يكون متنزه لكل </w:t>
      </w:r>
      <w:r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>ال</w:t>
      </w:r>
      <w:r w:rsidR="0029147B"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>أسر و</w:t>
      </w:r>
      <w:r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>ال</w:t>
      </w:r>
      <w:r w:rsidR="0029147B" w:rsidRPr="00A962D5">
        <w:rPr>
          <w:rFonts w:asciiTheme="minorBidi" w:hAnsiTheme="minorBidi"/>
          <w:b/>
          <w:bCs/>
          <w:spacing w:val="-14"/>
          <w:sz w:val="32"/>
          <w:szCs w:val="32"/>
          <w:rtl/>
          <w:lang w:bidi="ar-EG"/>
        </w:rPr>
        <w:t>عائلات.</w:t>
      </w:r>
    </w:p>
    <w:p w:rsidR="0029147B" w:rsidRPr="007D01CE" w:rsidRDefault="00E23D11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مسئوليت</w:t>
      </w:r>
      <w:r w:rsidR="006440B8"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="0029147B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تنفيذ سلم المنيب الكهربائي</w:t>
      </w:r>
      <w:r w:rsidR="0029147B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="007D01CE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كمطلب ملح وإنساني عاجل</w:t>
      </w:r>
      <w:r w:rsidR="0029147B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.</w:t>
      </w:r>
    </w:p>
    <w:p w:rsidR="00E23D11" w:rsidRPr="007D01CE" w:rsidRDefault="00EA5640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خطت</w:t>
      </w:r>
      <w:r w:rsidR="006440B8"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="00E83EE6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ــ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.. </w:t>
      </w:r>
      <w:r w:rsidR="00A962D5" w:rsidRPr="00E83EE6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EG"/>
        </w:rPr>
        <w:t>تطوير</w:t>
      </w:r>
      <w:r w:rsidR="00E23D11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 xml:space="preserve"> مراكز شباب الجيزة والدقي والعجوزة </w:t>
      </w:r>
      <w:r w:rsidR="00A962D5" w:rsidRPr="00E83EE6">
        <w:rPr>
          <w:rFonts w:asciiTheme="minorBidi" w:hAnsiTheme="minorBidi" w:hint="cs"/>
          <w:b/>
          <w:bCs/>
          <w:color w:val="0070C0"/>
          <w:sz w:val="32"/>
          <w:szCs w:val="32"/>
          <w:rtl/>
          <w:lang w:bidi="ar-EG"/>
        </w:rPr>
        <w:t xml:space="preserve">وتحويلها </w:t>
      </w:r>
      <w:r w:rsidR="00E23D11"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إلى أكاديميات رياضية</w:t>
      </w:r>
      <w:r w:rsidR="00E23D11" w:rsidRPr="007D01CE">
        <w:rPr>
          <w:rFonts w:asciiTheme="minorBidi" w:hAnsiTheme="minorBidi"/>
          <w:b/>
          <w:bCs/>
          <w:sz w:val="32"/>
          <w:szCs w:val="32"/>
          <w:rtl/>
          <w:lang w:bidi="ar-EG"/>
        </w:rPr>
        <w:t>متخصصة لتخريج أبطال في جميع الألعاب</w:t>
      </w:r>
      <w:r w:rsidR="00E23D11" w:rsidRPr="007D01CE">
        <w:rPr>
          <w:rFonts w:asciiTheme="minorBidi" w:hAnsiTheme="minorBidi"/>
          <w:b/>
          <w:bCs/>
          <w:sz w:val="32"/>
          <w:szCs w:val="32"/>
          <w:lang w:bidi="ar-EG"/>
        </w:rPr>
        <w:t>.</w:t>
      </w:r>
    </w:p>
    <w:p w:rsidR="00EA5640" w:rsidRPr="007D01CE" w:rsidRDefault="00EA5640" w:rsidP="00E83EE6">
      <w:pPr>
        <w:bidi/>
        <w:spacing w:before="120" w:after="0" w:line="204" w:lineRule="auto"/>
        <w:jc w:val="lowKashida"/>
        <w:rPr>
          <w:rFonts w:asciiTheme="minorBidi" w:hAnsiTheme="minorBidi"/>
          <w:b/>
          <w:bCs/>
          <w:spacing w:val="-6"/>
          <w:sz w:val="32"/>
          <w:szCs w:val="32"/>
          <w:lang w:bidi="ar-EG"/>
        </w:rPr>
      </w:pP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برنامج</w:t>
      </w:r>
      <w:r w:rsidR="006440B8"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ـ</w:t>
      </w:r>
      <w:r w:rsidRPr="00E83EE6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>ي</w:t>
      </w:r>
      <w:r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 xml:space="preserve">.. </w:t>
      </w:r>
      <w:r w:rsidRPr="00E83EE6">
        <w:rPr>
          <w:rFonts w:asciiTheme="minorBidi" w:hAnsiTheme="minorBidi"/>
          <w:b/>
          <w:bCs/>
          <w:color w:val="0070C0"/>
          <w:sz w:val="32"/>
          <w:szCs w:val="32"/>
          <w:rtl/>
          <w:lang w:bidi="ar-EG"/>
        </w:rPr>
        <w:t>إعداد مخطط جديد لتحديث محافظة الجيزة</w:t>
      </w:r>
      <w:r w:rsidRPr="007D01CE">
        <w:rPr>
          <w:rFonts w:asciiTheme="minorBidi" w:hAnsiTheme="minorBidi"/>
          <w:b/>
          <w:bCs/>
          <w:spacing w:val="-6"/>
          <w:sz w:val="32"/>
          <w:szCs w:val="32"/>
          <w:rtl/>
          <w:lang w:bidi="ar-EG"/>
        </w:rPr>
        <w:t xml:space="preserve"> بالتعاون مع السيد المحافظ ومع جامعة القاهرة على غرار المخطط الذي أعددناه عام 2001 وتم تنفيذ غالبية مشروعاته.</w:t>
      </w:r>
    </w:p>
    <w:p w:rsidR="00EA5640" w:rsidRPr="00081B38" w:rsidRDefault="00EA5640" w:rsidP="006440B8">
      <w:pPr>
        <w:bidi/>
        <w:spacing w:after="0" w:line="240" w:lineRule="auto"/>
        <w:ind w:left="-215"/>
        <w:jc w:val="center"/>
        <w:rPr>
          <w:rFonts w:cs="AAA    داروش"/>
          <w:b/>
          <w:bCs/>
          <w:color w:val="FF0000"/>
          <w:sz w:val="34"/>
          <w:szCs w:val="34"/>
          <w:u w:val="single"/>
          <w:lang w:bidi="ar-EG"/>
        </w:rPr>
      </w:pP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ك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ل وع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د وعه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د قدمت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ه ملت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زم بتنفي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ذه، ول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م ول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ن أخل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ف عه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داً أو وع</w:t>
      </w:r>
      <w:r w:rsidR="00E83EE6" w:rsidRPr="00081B38">
        <w:rPr>
          <w:rFonts w:cs="AAA    داروش" w:hint="cs"/>
          <w:b/>
          <w:bCs/>
          <w:color w:val="FF0000"/>
          <w:sz w:val="34"/>
          <w:szCs w:val="34"/>
          <w:u w:val="single"/>
          <w:rtl/>
          <w:lang w:bidi="ar-EG"/>
        </w:rPr>
        <w:t>ــــ</w:t>
      </w:r>
      <w:r w:rsidRPr="00081B38">
        <w:rPr>
          <w:rFonts w:cs="AAA    داروش"/>
          <w:b/>
          <w:bCs/>
          <w:color w:val="FF0000"/>
          <w:sz w:val="34"/>
          <w:szCs w:val="34"/>
          <w:u w:val="single"/>
          <w:rtl/>
          <w:lang w:bidi="ar-EG"/>
        </w:rPr>
        <w:t>داً</w:t>
      </w:r>
    </w:p>
    <w:p w:rsidR="007812C1" w:rsidRPr="006C77B1" w:rsidRDefault="0029147B" w:rsidP="006C77B1">
      <w:pPr>
        <w:pStyle w:val="ListParagraph"/>
        <w:bidi/>
        <w:spacing w:after="0" w:line="192" w:lineRule="auto"/>
        <w:ind w:left="142"/>
        <w:contextualSpacing w:val="0"/>
        <w:jc w:val="center"/>
        <w:rPr>
          <w:rFonts w:cs="Khalid Art bold"/>
          <w:sz w:val="30"/>
          <w:szCs w:val="30"/>
          <w:lang w:bidi="ar-EG"/>
        </w:rPr>
      </w:pPr>
      <w:r w:rsidRPr="006C77B1">
        <w:rPr>
          <w:rFonts w:cs="Khalid Art bold" w:hint="cs"/>
          <w:sz w:val="30"/>
          <w:szCs w:val="30"/>
          <w:rtl/>
          <w:lang w:bidi="ar-EG"/>
        </w:rPr>
        <w:t>أعت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ز بثقتك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</w:t>
      </w:r>
      <w:r w:rsidRPr="006C77B1">
        <w:rPr>
          <w:rFonts w:cs="Khalid Art bold" w:hint="cs"/>
          <w:sz w:val="30"/>
          <w:szCs w:val="30"/>
          <w:rtl/>
          <w:lang w:bidi="ar-EG"/>
        </w:rPr>
        <w:t>م وأفخ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</w:t>
      </w:r>
      <w:r w:rsidRPr="006C77B1">
        <w:rPr>
          <w:rFonts w:cs="Khalid Art bold" w:hint="cs"/>
          <w:sz w:val="30"/>
          <w:szCs w:val="30"/>
          <w:rtl/>
          <w:lang w:bidi="ar-EG"/>
        </w:rPr>
        <w:t>ر بالانتم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</w:t>
      </w:r>
      <w:r w:rsidRPr="006C77B1">
        <w:rPr>
          <w:rFonts w:cs="Khalid Art bold" w:hint="cs"/>
          <w:sz w:val="30"/>
          <w:szCs w:val="30"/>
          <w:rtl/>
          <w:lang w:bidi="ar-EG"/>
        </w:rPr>
        <w:t>اء إليك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</w:t>
      </w:r>
      <w:r w:rsidRPr="006C77B1">
        <w:rPr>
          <w:rFonts w:cs="Khalid Art bold" w:hint="cs"/>
          <w:sz w:val="30"/>
          <w:szCs w:val="30"/>
          <w:rtl/>
          <w:lang w:bidi="ar-EG"/>
        </w:rPr>
        <w:t>م</w:t>
      </w:r>
    </w:p>
    <w:p w:rsidR="007812C1" w:rsidRPr="006C77B1" w:rsidRDefault="00EA5640" w:rsidP="006C77B1">
      <w:pPr>
        <w:pStyle w:val="ListParagraph"/>
        <w:bidi/>
        <w:spacing w:after="0" w:line="192" w:lineRule="auto"/>
        <w:ind w:left="142"/>
        <w:contextualSpacing w:val="0"/>
        <w:jc w:val="center"/>
        <w:rPr>
          <w:rFonts w:cs="Khalid Art bold"/>
          <w:sz w:val="30"/>
          <w:szCs w:val="30"/>
          <w:lang w:bidi="ar-EG"/>
        </w:rPr>
      </w:pPr>
      <w:r w:rsidRPr="006C77B1">
        <w:rPr>
          <w:rFonts w:cs="Khalid Art bold" w:hint="cs"/>
          <w:sz w:val="30"/>
          <w:szCs w:val="30"/>
          <w:rtl/>
          <w:lang w:bidi="ar-EG"/>
        </w:rPr>
        <w:t>و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أن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ا معك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م وبجانبك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م، س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واء كن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ت نائبً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ا أو ل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م أك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</w:t>
      </w:r>
      <w:r w:rsidR="0029147B" w:rsidRPr="006C77B1">
        <w:rPr>
          <w:rFonts w:cs="Khalid Art bold" w:hint="cs"/>
          <w:sz w:val="30"/>
          <w:szCs w:val="30"/>
          <w:rtl/>
          <w:lang w:bidi="ar-EG"/>
        </w:rPr>
        <w:t>ن</w:t>
      </w:r>
    </w:p>
    <w:p w:rsidR="0029147B" w:rsidRPr="006C77B1" w:rsidRDefault="0029147B" w:rsidP="006C77B1">
      <w:pPr>
        <w:pStyle w:val="ListParagraph"/>
        <w:bidi/>
        <w:spacing w:after="0" w:line="192" w:lineRule="auto"/>
        <w:ind w:left="142"/>
        <w:contextualSpacing w:val="0"/>
        <w:jc w:val="center"/>
        <w:rPr>
          <w:rFonts w:cs="Khalid Art bold"/>
          <w:sz w:val="30"/>
          <w:szCs w:val="30"/>
          <w:rtl/>
          <w:lang w:bidi="ar-EG"/>
        </w:rPr>
      </w:pPr>
      <w:r w:rsidRPr="006C77B1">
        <w:rPr>
          <w:rFonts w:cs="Khalid Art bold" w:hint="cs"/>
          <w:sz w:val="30"/>
          <w:szCs w:val="30"/>
          <w:rtl/>
          <w:lang w:bidi="ar-EG"/>
        </w:rPr>
        <w:t>فأنت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ــــــــــــ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م الأه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ل والأحب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ـــــــــــ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اب والأصدق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اء والجي</w:t>
      </w:r>
      <w:r w:rsidR="00AD3F40" w:rsidRPr="006C77B1">
        <w:rPr>
          <w:rFonts w:cs="Khalid Art bold" w:hint="cs"/>
          <w:sz w:val="30"/>
          <w:szCs w:val="30"/>
          <w:rtl/>
          <w:lang w:bidi="ar-EG"/>
        </w:rPr>
        <w:t>ــــــــــ</w:t>
      </w:r>
      <w:r w:rsidRPr="006C77B1">
        <w:rPr>
          <w:rFonts w:cs="Khalid Art bold" w:hint="cs"/>
          <w:sz w:val="30"/>
          <w:szCs w:val="30"/>
          <w:rtl/>
          <w:lang w:bidi="ar-EG"/>
        </w:rPr>
        <w:t>ران</w:t>
      </w:r>
    </w:p>
    <w:p w:rsidR="00E83EE6" w:rsidRPr="00D7639D" w:rsidRDefault="00E83EE6" w:rsidP="00E83EE6">
      <w:pPr>
        <w:pStyle w:val="ListParagraph"/>
        <w:bidi/>
        <w:spacing w:after="0" w:line="240" w:lineRule="auto"/>
        <w:ind w:left="142"/>
        <w:contextualSpacing w:val="0"/>
        <w:jc w:val="center"/>
        <w:rPr>
          <w:rFonts w:cs="Khalid Art bold"/>
          <w:b/>
          <w:bCs/>
          <w:sz w:val="32"/>
          <w:szCs w:val="32"/>
          <w:rtl/>
          <w:lang w:bidi="ar-EG"/>
        </w:rPr>
      </w:pPr>
      <w:r w:rsidRPr="00D7639D">
        <w:rPr>
          <w:rFonts w:cs="Khalid Art bold" w:hint="cs"/>
          <w:b/>
          <w:bCs/>
          <w:sz w:val="32"/>
          <w:szCs w:val="32"/>
          <w:rtl/>
          <w:lang w:bidi="ar-EG"/>
        </w:rPr>
        <w:t>والله ولـــي التوفيـــــق ، ،</w:t>
      </w:r>
    </w:p>
    <w:p w:rsidR="00E83EE6" w:rsidRDefault="00A962D5" w:rsidP="00E83EE6">
      <w:pPr>
        <w:pStyle w:val="ListParagraph"/>
        <w:bidi/>
        <w:spacing w:after="0" w:line="240" w:lineRule="auto"/>
        <w:ind w:left="7920"/>
        <w:contextualSpacing w:val="0"/>
        <w:jc w:val="center"/>
        <w:rPr>
          <w:rFonts w:cs="PT Bold Heading"/>
          <w:sz w:val="28"/>
          <w:szCs w:val="28"/>
          <w:rtl/>
          <w:lang w:bidi="ar-EG"/>
        </w:rPr>
      </w:pPr>
      <w:r w:rsidRPr="00E83EE6">
        <w:rPr>
          <w:rFonts w:cs="PT Bold Heading" w:hint="cs"/>
          <w:sz w:val="28"/>
          <w:szCs w:val="28"/>
          <w:rtl/>
          <w:lang w:bidi="ar-EG"/>
        </w:rPr>
        <w:t>أخوك</w:t>
      </w:r>
      <w:r w:rsidR="00E83EE6">
        <w:rPr>
          <w:rFonts w:cs="PT Bold Heading" w:hint="cs"/>
          <w:sz w:val="28"/>
          <w:szCs w:val="28"/>
          <w:rtl/>
          <w:lang w:bidi="ar-EG"/>
        </w:rPr>
        <w:t>ـــ</w:t>
      </w:r>
      <w:r w:rsidRPr="00E83EE6">
        <w:rPr>
          <w:rFonts w:cs="PT Bold Heading" w:hint="cs"/>
          <w:sz w:val="28"/>
          <w:szCs w:val="28"/>
          <w:rtl/>
          <w:lang w:bidi="ar-EG"/>
        </w:rPr>
        <w:t>م</w:t>
      </w:r>
    </w:p>
    <w:p w:rsidR="00E43B43" w:rsidRPr="00E83EE6" w:rsidRDefault="00A962D5" w:rsidP="00E83EE6">
      <w:pPr>
        <w:pStyle w:val="ListParagraph"/>
        <w:bidi/>
        <w:spacing w:after="0" w:line="240" w:lineRule="auto"/>
        <w:ind w:left="7920"/>
        <w:contextualSpacing w:val="0"/>
        <w:jc w:val="center"/>
        <w:rPr>
          <w:b/>
          <w:bCs/>
          <w:sz w:val="24"/>
          <w:szCs w:val="24"/>
          <w:lang w:bidi="ar-EG"/>
        </w:rPr>
      </w:pPr>
      <w:r w:rsidRPr="00E83EE6">
        <w:rPr>
          <w:rFonts w:cs="PT Bold Heading" w:hint="cs"/>
          <w:sz w:val="28"/>
          <w:szCs w:val="28"/>
          <w:rtl/>
          <w:lang w:bidi="ar-EG"/>
        </w:rPr>
        <w:t xml:space="preserve">محمد </w:t>
      </w:r>
      <w:r w:rsidR="00E83EE6">
        <w:rPr>
          <w:rFonts w:cs="PT Bold Heading" w:hint="cs"/>
          <w:sz w:val="28"/>
          <w:szCs w:val="28"/>
          <w:rtl/>
          <w:lang w:bidi="ar-EG"/>
        </w:rPr>
        <w:t>محمد</w:t>
      </w:r>
      <w:r w:rsidRPr="00E83EE6">
        <w:rPr>
          <w:rFonts w:cs="PT Bold Heading" w:hint="cs"/>
          <w:sz w:val="28"/>
          <w:szCs w:val="28"/>
          <w:rtl/>
          <w:lang w:bidi="ar-EG"/>
        </w:rPr>
        <w:t>أبو العينين</w:t>
      </w:r>
    </w:p>
    <w:sectPr w:rsidR="00E43B43" w:rsidRPr="00E83EE6" w:rsidSect="00031C09">
      <w:footerReference w:type="default" r:id="rId11"/>
      <w:pgSz w:w="12240" w:h="15840"/>
      <w:pgMar w:top="567" w:right="616" w:bottom="142" w:left="567" w:header="153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25" w:rsidRDefault="000C5B25" w:rsidP="009235A3">
      <w:pPr>
        <w:spacing w:after="0" w:line="240" w:lineRule="auto"/>
      </w:pPr>
      <w:r>
        <w:separator/>
      </w:r>
    </w:p>
  </w:endnote>
  <w:endnote w:type="continuationSeparator" w:id="1">
    <w:p w:rsidR="000C5B25" w:rsidRDefault="000C5B25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A    داروش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A3" w:rsidRDefault="009235A3">
    <w:pPr>
      <w:pStyle w:val="Footer"/>
      <w:jc w:val="center"/>
    </w:pPr>
    <w:r>
      <w:rPr>
        <w:rFonts w:hint="cs"/>
        <w:rtl/>
      </w:rPr>
      <w:t>-</w:t>
    </w:r>
    <w:sdt>
      <w:sdtPr>
        <w:id w:val="-43903545"/>
        <w:docPartObj>
          <w:docPartGallery w:val="Page Numbers (Bottom of Page)"/>
          <w:docPartUnique/>
        </w:docPartObj>
      </w:sdtPr>
      <w:sdtContent>
        <w:r w:rsidR="006D5F06">
          <w:fldChar w:fldCharType="begin"/>
        </w:r>
        <w:r>
          <w:instrText>PAGE   \* MERGEFORMAT</w:instrText>
        </w:r>
        <w:r w:rsidR="006D5F06">
          <w:fldChar w:fldCharType="separate"/>
        </w:r>
        <w:r>
          <w:rPr>
            <w:rtl/>
            <w:lang w:val="ar-SA"/>
          </w:rPr>
          <w:t>2</w:t>
        </w:r>
        <w:r w:rsidR="006D5F06">
          <w:fldChar w:fldCharType="end"/>
        </w:r>
        <w:r>
          <w:rPr>
            <w:rFonts w:hint="cs"/>
            <w:rtl/>
          </w:rPr>
          <w:t>-</w:t>
        </w:r>
      </w:sdtContent>
    </w:sdt>
  </w:p>
  <w:p w:rsidR="009235A3" w:rsidRDefault="00923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25" w:rsidRDefault="000C5B25" w:rsidP="009235A3">
      <w:pPr>
        <w:spacing w:after="0" w:line="240" w:lineRule="auto"/>
      </w:pPr>
      <w:r>
        <w:separator/>
      </w:r>
    </w:p>
  </w:footnote>
  <w:footnote w:type="continuationSeparator" w:id="1">
    <w:p w:rsidR="000C5B25" w:rsidRDefault="000C5B25" w:rsidP="0092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414"/>
    <w:multiLevelType w:val="hybridMultilevel"/>
    <w:tmpl w:val="577E09E6"/>
    <w:lvl w:ilvl="0" w:tplc="ED6E50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02FE0"/>
    <w:multiLevelType w:val="hybridMultilevel"/>
    <w:tmpl w:val="67629F74"/>
    <w:lvl w:ilvl="0" w:tplc="C43475BA">
      <w:start w:val="1"/>
      <w:numFmt w:val="bullet"/>
      <w:lvlText w:val="♠"/>
      <w:lvlJc w:val="left"/>
      <w:pPr>
        <w:ind w:left="720" w:hanging="360"/>
      </w:pPr>
      <w:rPr>
        <w:rFonts w:ascii="Arial" w:hAnsi="Arial" w:hint="default"/>
        <w:color w:val="FF3399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774E2"/>
    <w:rsid w:val="00031C09"/>
    <w:rsid w:val="00081B38"/>
    <w:rsid w:val="000C5B25"/>
    <w:rsid w:val="0029147B"/>
    <w:rsid w:val="00457E5C"/>
    <w:rsid w:val="004852E9"/>
    <w:rsid w:val="005774E2"/>
    <w:rsid w:val="006440B8"/>
    <w:rsid w:val="006C77B1"/>
    <w:rsid w:val="006D5F06"/>
    <w:rsid w:val="007812C1"/>
    <w:rsid w:val="007B0EB2"/>
    <w:rsid w:val="007D01CE"/>
    <w:rsid w:val="007F3DBB"/>
    <w:rsid w:val="008F0667"/>
    <w:rsid w:val="009235A3"/>
    <w:rsid w:val="00A962D5"/>
    <w:rsid w:val="00AD3F40"/>
    <w:rsid w:val="00C32E2F"/>
    <w:rsid w:val="00CB16B9"/>
    <w:rsid w:val="00D7639D"/>
    <w:rsid w:val="00E23D11"/>
    <w:rsid w:val="00E41BFF"/>
    <w:rsid w:val="00E43B43"/>
    <w:rsid w:val="00E83EE6"/>
    <w:rsid w:val="00EA5640"/>
    <w:rsid w:val="00F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A3"/>
  </w:style>
  <w:style w:type="paragraph" w:styleId="Footer">
    <w:name w:val="footer"/>
    <w:basedOn w:val="Normal"/>
    <w:link w:val="FooterChar"/>
    <w:uiPriority w:val="99"/>
    <w:unhideWhenUsed/>
    <w:rsid w:val="0092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A3"/>
  </w:style>
  <w:style w:type="paragraph" w:styleId="Title">
    <w:name w:val="Title"/>
    <w:basedOn w:val="Normal"/>
    <w:next w:val="Normal"/>
    <w:link w:val="TitleChar"/>
    <w:uiPriority w:val="10"/>
    <w:qFormat/>
    <w:rsid w:val="00C32E2F"/>
    <w:pPr>
      <w:bidi/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rtl/>
    </w:rPr>
  </w:style>
  <w:style w:type="character" w:customStyle="1" w:styleId="TitleChar">
    <w:name w:val="Title Char"/>
    <w:basedOn w:val="DefaultParagraphFont"/>
    <w:link w:val="Title"/>
    <w:uiPriority w:val="10"/>
    <w:rsid w:val="00C32E2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E2F"/>
    <w:pPr>
      <w:numPr>
        <w:ilvl w:val="1"/>
      </w:numPr>
      <w:bidi/>
    </w:pPr>
    <w:rPr>
      <w:rFonts w:eastAsiaTheme="minorEastAsia" w:cs="Times New Roman"/>
      <w:color w:val="5A5A5A" w:themeColor="text1" w:themeTint="A5"/>
      <w:spacing w:val="15"/>
      <w:rtl/>
    </w:rPr>
  </w:style>
  <w:style w:type="character" w:customStyle="1" w:styleId="SubtitleChar">
    <w:name w:val="Subtitle Char"/>
    <w:basedOn w:val="DefaultParagraphFont"/>
    <w:link w:val="Subtitle"/>
    <w:uiPriority w:val="11"/>
    <w:rsid w:val="00C32E2F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C32E2F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2E2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44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أصف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9FE4D-8F9C-4AA3-A74D-C19F9474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 saeed</dc:creator>
  <cp:lastModifiedBy>a.samir</cp:lastModifiedBy>
  <cp:revision>2</cp:revision>
  <cp:lastPrinted>2020-10-21T19:59:00Z</cp:lastPrinted>
  <dcterms:created xsi:type="dcterms:W3CDTF">2020-10-21T20:29:00Z</dcterms:created>
  <dcterms:modified xsi:type="dcterms:W3CDTF">2020-10-21T20:29:00Z</dcterms:modified>
</cp:coreProperties>
</file>